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BCC" w:rsidRPr="00493325" w:rsidRDefault="00540BCC" w:rsidP="00540B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</w:t>
      </w:r>
    </w:p>
    <w:p w:rsidR="00540BCC" w:rsidRPr="00493325" w:rsidRDefault="00540BCC" w:rsidP="00540B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г. Казани</w:t>
      </w:r>
    </w:p>
    <w:p w:rsidR="00540BCC" w:rsidRPr="00493325" w:rsidRDefault="00540BCC" w:rsidP="00540B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40BCC" w:rsidRPr="00493325" w:rsidTr="00493325">
        <w:tc>
          <w:tcPr>
            <w:tcW w:w="4785" w:type="dxa"/>
          </w:tcPr>
          <w:p w:rsidR="00540BCC" w:rsidRPr="00493325" w:rsidRDefault="00540BCC" w:rsidP="00E66B65">
            <w:pPr>
              <w:rPr>
                <w:rFonts w:ascii="Times New Roman" w:hAnsi="Times New Roman" w:cs="Times New Roman"/>
              </w:rPr>
            </w:pPr>
            <w:proofErr w:type="gramStart"/>
            <w:r w:rsidRPr="00493325">
              <w:rPr>
                <w:rFonts w:ascii="Times New Roman" w:hAnsi="Times New Roman" w:cs="Times New Roman"/>
              </w:rPr>
              <w:t>Принята</w:t>
            </w:r>
            <w:proofErr w:type="gramEnd"/>
            <w:r w:rsidRPr="00493325">
              <w:rPr>
                <w:rFonts w:ascii="Times New Roman" w:hAnsi="Times New Roman" w:cs="Times New Roman"/>
              </w:rPr>
              <w:t xml:space="preserve"> </w:t>
            </w:r>
          </w:p>
          <w:p w:rsidR="00540BCC" w:rsidRPr="00493325" w:rsidRDefault="00540BCC" w:rsidP="00E66B65">
            <w:pPr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540BCC" w:rsidRPr="00493325" w:rsidRDefault="00540BCC" w:rsidP="00E66B65">
            <w:pPr>
              <w:rPr>
                <w:rFonts w:ascii="Times New Roman" w:hAnsi="Times New Roman" w:cs="Times New Roman"/>
              </w:rPr>
            </w:pPr>
          </w:p>
          <w:p w:rsidR="00540BCC" w:rsidRPr="00493325" w:rsidRDefault="00540BCC" w:rsidP="00E66B65">
            <w:pPr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>Протокол №</w:t>
            </w:r>
            <w:r w:rsidRPr="00493325">
              <w:rPr>
                <w:rFonts w:ascii="Times New Roman" w:hAnsi="Times New Roman" w:cs="Times New Roman"/>
                <w:u w:val="single"/>
              </w:rPr>
              <w:t>1</w:t>
            </w:r>
          </w:p>
          <w:p w:rsidR="00540BCC" w:rsidRPr="00493325" w:rsidRDefault="00540BCC" w:rsidP="00E66B65">
            <w:pPr>
              <w:rPr>
                <w:rFonts w:ascii="Times New Roman" w:hAnsi="Times New Roman" w:cs="Times New Roman"/>
                <w:b/>
              </w:rPr>
            </w:pPr>
            <w:r w:rsidRPr="00493325">
              <w:rPr>
                <w:rFonts w:ascii="Times New Roman" w:hAnsi="Times New Roman" w:cs="Times New Roman"/>
              </w:rPr>
              <w:t>От «_____» ____________ 201</w:t>
            </w:r>
            <w:r w:rsidR="008B0BE6">
              <w:rPr>
                <w:rFonts w:ascii="Times New Roman" w:hAnsi="Times New Roman" w:cs="Times New Roman"/>
              </w:rPr>
              <w:t>7</w:t>
            </w:r>
            <w:r w:rsidRPr="00493325">
              <w:rPr>
                <w:rFonts w:ascii="Times New Roman" w:hAnsi="Times New Roman" w:cs="Times New Roman"/>
              </w:rPr>
              <w:t xml:space="preserve">    г.</w:t>
            </w:r>
          </w:p>
        </w:tc>
        <w:tc>
          <w:tcPr>
            <w:tcW w:w="4786" w:type="dxa"/>
          </w:tcPr>
          <w:p w:rsidR="00540BCC" w:rsidRPr="00493325" w:rsidRDefault="00540BCC" w:rsidP="00E66B65">
            <w:pPr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 xml:space="preserve">            Утверждена </w:t>
            </w:r>
          </w:p>
          <w:p w:rsidR="00540BCC" w:rsidRPr="00493325" w:rsidRDefault="00995DD6" w:rsidP="00995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540BCC" w:rsidRPr="00493325">
              <w:rPr>
                <w:rFonts w:ascii="Times New Roman" w:hAnsi="Times New Roman" w:cs="Times New Roman"/>
              </w:rPr>
              <w:t>Директор МБУ ДО</w:t>
            </w:r>
            <w:r w:rsidR="00540BCC" w:rsidRPr="00493325">
              <w:rPr>
                <w:rFonts w:ascii="Times New Roman" w:hAnsi="Times New Roman" w:cs="Times New Roman"/>
                <w:b/>
              </w:rPr>
              <w:t xml:space="preserve"> </w:t>
            </w:r>
            <w:r w:rsidR="00540BCC" w:rsidRPr="00493325">
              <w:rPr>
                <w:rFonts w:ascii="Times New Roman" w:hAnsi="Times New Roman" w:cs="Times New Roman"/>
              </w:rPr>
              <w:t xml:space="preserve">"Центр для  </w:t>
            </w:r>
          </w:p>
          <w:p w:rsidR="00540BCC" w:rsidRPr="00493325" w:rsidRDefault="00540BCC" w:rsidP="00E66B65">
            <w:pPr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 xml:space="preserve">            одаренных детей» г. Казани</w:t>
            </w:r>
          </w:p>
          <w:p w:rsidR="00540BCC" w:rsidRPr="00493325" w:rsidRDefault="00540BCC" w:rsidP="00E66B65">
            <w:pPr>
              <w:jc w:val="center"/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 xml:space="preserve">             ______________А.А. Рахматуллина</w:t>
            </w:r>
          </w:p>
          <w:p w:rsidR="00540BCC" w:rsidRPr="00493325" w:rsidRDefault="00540BCC" w:rsidP="00E66B65">
            <w:pPr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 xml:space="preserve">            Приказ №_____от_________201</w:t>
            </w:r>
            <w:r w:rsidR="008B0BE6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 w:rsidRPr="00493325">
              <w:rPr>
                <w:rFonts w:ascii="Times New Roman" w:hAnsi="Times New Roman" w:cs="Times New Roman"/>
              </w:rPr>
              <w:t xml:space="preserve">    г.</w:t>
            </w:r>
          </w:p>
        </w:tc>
      </w:tr>
    </w:tbl>
    <w:p w:rsidR="00540BCC" w:rsidRPr="00493325" w:rsidRDefault="00540BCC" w:rsidP="00540B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2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40BCC" w:rsidRPr="00493325" w:rsidRDefault="00540BCC" w:rsidP="00540B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К ДОПОЛНИТЕЛЬНОЙ ОБЩЕРАЗВИВАЮЩЕЙ ПРОГРАММЕ</w:t>
      </w:r>
    </w:p>
    <w:p w:rsidR="00540BCC" w:rsidRPr="00493325" w:rsidRDefault="00540BCC" w:rsidP="00540B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«Русское слово»</w:t>
      </w:r>
    </w:p>
    <w:p w:rsidR="00540BCC" w:rsidRPr="00493325" w:rsidRDefault="006F6B9A" w:rsidP="00540B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2017/2018</w:t>
      </w:r>
      <w:r w:rsidR="00540BCC" w:rsidRPr="00493325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40BCC" w:rsidRPr="0049332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40BCC" w:rsidRPr="00493325" w:rsidRDefault="00540BCC" w:rsidP="0054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40BCC" w:rsidRPr="00493325" w:rsidRDefault="00540BCC" w:rsidP="0054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Группа: №</w:t>
      </w:r>
      <w:r w:rsidR="00493325">
        <w:rPr>
          <w:rFonts w:ascii="Times New Roman" w:hAnsi="Times New Roman" w:cs="Times New Roman"/>
          <w:sz w:val="24"/>
          <w:szCs w:val="24"/>
        </w:rPr>
        <w:t xml:space="preserve"> 1</w:t>
      </w:r>
      <w:r w:rsidRPr="0049332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40BCC" w:rsidRPr="00493325" w:rsidRDefault="00540BCC" w:rsidP="0054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Год обучения: первый</w:t>
      </w:r>
    </w:p>
    <w:p w:rsidR="00540BCC" w:rsidRPr="00493325" w:rsidRDefault="00540BCC" w:rsidP="0054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Направленность: научно-практическая                                       </w:t>
      </w:r>
    </w:p>
    <w:p w:rsidR="00540BCC" w:rsidRPr="00493325" w:rsidRDefault="00540BCC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2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40BCC" w:rsidRPr="00493325" w:rsidRDefault="00540BCC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EA0902" w:rsidRDefault="00540BCC" w:rsidP="00EA0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0902">
        <w:rPr>
          <w:rFonts w:ascii="Times New Roman" w:hAnsi="Times New Roman" w:cs="Times New Roman"/>
          <w:sz w:val="24"/>
          <w:szCs w:val="24"/>
        </w:rPr>
        <w:t xml:space="preserve">                                Автор  </w:t>
      </w:r>
      <w:r w:rsidRPr="00493325">
        <w:rPr>
          <w:rFonts w:ascii="Times New Roman" w:hAnsi="Times New Roman" w:cs="Times New Roman"/>
          <w:b/>
          <w:sz w:val="24"/>
          <w:szCs w:val="24"/>
        </w:rPr>
        <w:t>Усманова Ф.М.</w:t>
      </w:r>
    </w:p>
    <w:p w:rsidR="00540BCC" w:rsidRPr="00493325" w:rsidRDefault="00540BCC" w:rsidP="00540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педагог дополнительного образования</w:t>
      </w:r>
    </w:p>
    <w:p w:rsidR="00540BCC" w:rsidRPr="00493325" w:rsidRDefault="00540BCC" w:rsidP="00540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                                 категория: первая </w:t>
      </w:r>
    </w:p>
    <w:p w:rsidR="00540BCC" w:rsidRPr="00493325" w:rsidRDefault="00540BCC" w:rsidP="00540B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0BCC" w:rsidRPr="00493325" w:rsidRDefault="00540BCC" w:rsidP="00540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325" w:rsidRDefault="00493325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325" w:rsidRDefault="00493325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325" w:rsidRDefault="00493325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325" w:rsidRDefault="00493325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7B0" w:rsidRDefault="000B07B0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7B0" w:rsidRDefault="000B07B0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7B0" w:rsidRDefault="000B07B0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7B0" w:rsidRDefault="000B07B0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BCC" w:rsidRPr="00493325" w:rsidRDefault="00540BCC" w:rsidP="005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25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0B07B0" w:rsidRPr="000B07B0" w:rsidRDefault="00540BCC" w:rsidP="000B0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2017</w:t>
      </w:r>
    </w:p>
    <w:p w:rsidR="00D50886" w:rsidRDefault="00D50886" w:rsidP="009F16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886" w:rsidRDefault="00D50886" w:rsidP="009F16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886" w:rsidRDefault="00D50886" w:rsidP="009F16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608" w:rsidRPr="00493325" w:rsidRDefault="009F1608" w:rsidP="009F16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25">
        <w:rPr>
          <w:rFonts w:ascii="Times New Roman" w:hAnsi="Times New Roman" w:cs="Times New Roman"/>
          <w:b/>
          <w:sz w:val="24"/>
          <w:szCs w:val="24"/>
        </w:rPr>
        <w:t>1.</w:t>
      </w:r>
      <w:r w:rsidRPr="00493325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9F1608" w:rsidRPr="00493325" w:rsidRDefault="009F1608" w:rsidP="009F160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93325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9F1608" w:rsidRPr="00493325" w:rsidRDefault="009F1608" w:rsidP="009F160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93325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9F1608" w:rsidRPr="00493325" w:rsidRDefault="009F1608" w:rsidP="009F160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325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93325">
        <w:rPr>
          <w:rFonts w:ascii="Times New Roman" w:hAnsi="Times New Roman" w:cs="Times New Roman"/>
          <w:sz w:val="24"/>
          <w:szCs w:val="24"/>
        </w:rPr>
        <w:t>) рабочая программа объединения «</w:t>
      </w:r>
      <w:r w:rsidRPr="0049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«Русское слово»      </w:t>
      </w:r>
      <w:r w:rsidRPr="00493325">
        <w:rPr>
          <w:rFonts w:ascii="Times New Roman" w:hAnsi="Times New Roman" w:cs="Times New Roman"/>
          <w:sz w:val="24"/>
          <w:szCs w:val="24"/>
        </w:rPr>
        <w:t xml:space="preserve">разработана на основе: </w:t>
      </w:r>
    </w:p>
    <w:p w:rsidR="009F1608" w:rsidRPr="00493325" w:rsidRDefault="009F1608" w:rsidP="009F16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9F1608" w:rsidRPr="00493325" w:rsidRDefault="009F1608" w:rsidP="009F16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9F1608" w:rsidRPr="00493325" w:rsidRDefault="009F1608" w:rsidP="009F16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49332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93325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F1608" w:rsidRPr="00493325" w:rsidRDefault="009F1608" w:rsidP="009F16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F1608" w:rsidRPr="00493325" w:rsidRDefault="009F1608" w:rsidP="009F16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49332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93325">
        <w:rPr>
          <w:rFonts w:ascii="Times New Roman" w:hAnsi="Times New Roman" w:cs="Times New Roman"/>
          <w:sz w:val="24"/>
          <w:szCs w:val="24"/>
        </w:rPr>
        <w:t>г. №</w:t>
      </w:r>
      <w:r w:rsidRPr="0049332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93325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9F1608" w:rsidRPr="00493325" w:rsidRDefault="009F1608" w:rsidP="009F160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</w:t>
      </w:r>
      <w:proofErr w:type="spellStart"/>
      <w:r w:rsidRPr="0049332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93325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493325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493325">
        <w:rPr>
          <w:rFonts w:ascii="Times New Roman" w:hAnsi="Times New Roman" w:cs="Times New Roman"/>
          <w:sz w:val="24"/>
          <w:szCs w:val="24"/>
        </w:rPr>
        <w:t>».</w:t>
      </w:r>
    </w:p>
    <w:p w:rsidR="009F1608" w:rsidRPr="00493325" w:rsidRDefault="009F1608" w:rsidP="009F1608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Власенков А.И., </w:t>
      </w:r>
      <w:proofErr w:type="spellStart"/>
      <w:r w:rsidRPr="004933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Рыбченкова</w:t>
      </w:r>
      <w:proofErr w:type="spellEnd"/>
      <w:r w:rsidRPr="004933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Л.М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Русский язык: грамматика. Текст. Стили речи: учебник для 10–11-х классов общеобразовательных учреждений. М.: Просвещение, 2006.</w:t>
      </w:r>
    </w:p>
    <w:p w:rsidR="009F1608" w:rsidRPr="00493325" w:rsidRDefault="009F1608" w:rsidP="009F1608">
      <w:pPr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- </w:t>
      </w: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направленность</w:t>
      </w: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дополнительной образовательной программы – </w:t>
      </w: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научно-практическая; </w:t>
      </w: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</w:p>
    <w:p w:rsidR="009F1608" w:rsidRPr="00493325" w:rsidRDefault="009F1608" w:rsidP="009F160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новизна</w:t>
      </w:r>
      <w:r w:rsidRPr="0049332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 </w:t>
      </w: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4933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состоит в совершенствовании средств обучения и развития учащихся, использовании педагогических инноваций в процессе обучения русскому языку, творческом переосмыслении традиционных методов обучения с учетом педагогической дидактики, возрастных особенностей и психологии, индивидуально-творческих возможностей и мотивов учащихся;</w:t>
      </w: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- </w:t>
      </w: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актуальность</w:t>
      </w:r>
      <w:r w:rsidRPr="004933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4933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работа с текстом, прежде всего имеющим воспитывающий и познавательный характер, воздействующим на нравственно-этические качества личности школьника, совершенствующим его знание об окружающем мире, человеческих отношениях;</w:t>
      </w: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- педагогическая целесообразность</w:t>
      </w: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proofErr w:type="gramStart"/>
      <w:r w:rsidRPr="004933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признание важности теоретических лингвистических знаний для успешного формирования практических речевых умений; освоение приёмов построения собственных высказываний;  овладение стратегией и тактикой успешного понимания чужой речи в устной и письменной формах; </w:t>
      </w:r>
      <w:proofErr w:type="gramEnd"/>
    </w:p>
    <w:p w:rsidR="009F1608" w:rsidRPr="0068686A" w:rsidRDefault="009F1608" w:rsidP="009F160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>- о</w:t>
      </w: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тличительные</w:t>
      </w: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особенности данной дополнительной образовательной программы от уже существующих образовательных программ - </w:t>
      </w:r>
      <w:r w:rsidRPr="00493325">
        <w:rPr>
          <w:rFonts w:ascii="Times New Roman" w:hAnsi="Times New Roman" w:cs="Times New Roman"/>
          <w:sz w:val="24"/>
          <w:szCs w:val="24"/>
        </w:rPr>
        <w:t xml:space="preserve">углубленная работа по формированию </w:t>
      </w:r>
      <w:r w:rsidRPr="00493325">
        <w:rPr>
          <w:rFonts w:ascii="Times New Roman" w:hAnsi="Times New Roman" w:cs="Times New Roman"/>
          <w:sz w:val="24"/>
          <w:szCs w:val="24"/>
        </w:rPr>
        <w:lastRenderedPageBreak/>
        <w:t xml:space="preserve">научных и практических знаний,  навыков и умений; поиск информации и понимание </w:t>
      </w:r>
      <w:proofErr w:type="gramStart"/>
      <w:r w:rsidRPr="0068686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68686A">
        <w:rPr>
          <w:rFonts w:ascii="Times New Roman" w:hAnsi="Times New Roman" w:cs="Times New Roman"/>
          <w:sz w:val="24"/>
          <w:szCs w:val="24"/>
        </w:rPr>
        <w:t>;  преобразование и интерпретация информации; оценка информации.</w:t>
      </w:r>
    </w:p>
    <w:p w:rsidR="009F1608" w:rsidRPr="0068686A" w:rsidRDefault="009F1608" w:rsidP="000B07B0">
      <w:pPr>
        <w:spacing w:after="0" w:line="240" w:lineRule="auto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</w:p>
    <w:p w:rsidR="009F1608" w:rsidRPr="0068686A" w:rsidRDefault="009F1608" w:rsidP="009F1608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68686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Цели:</w:t>
      </w:r>
    </w:p>
    <w:p w:rsidR="009F1608" w:rsidRPr="0068686A" w:rsidRDefault="009F1608" w:rsidP="009F16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8686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-</w:t>
      </w:r>
      <w:r w:rsidRPr="0068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686A">
        <w:rPr>
          <w:rFonts w:ascii="Times New Roman" w:hAnsi="Times New Roman" w:cs="Times New Roman"/>
          <w:sz w:val="24"/>
          <w:szCs w:val="24"/>
        </w:rPr>
        <w:t>углубление знаний о языке как многофункциональной развивающейся системе; взаимосвязи основных единиц и уровней языка; языковой норме, и её функциях; функционально         – стилистической системе русского языка; нормах речевого поведения в различных сферах и ситуациях общения;</w:t>
      </w:r>
    </w:p>
    <w:p w:rsidR="009F1608" w:rsidRPr="0068686A" w:rsidRDefault="009F1608" w:rsidP="009F1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86A">
        <w:rPr>
          <w:rFonts w:ascii="Times New Roman" w:hAnsi="Times New Roman" w:cs="Times New Roman"/>
          <w:sz w:val="24"/>
          <w:szCs w:val="24"/>
        </w:rPr>
        <w:t xml:space="preserve">-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соответствие в сфере и ситуации общения; и разграничивать варианты норм и речевые нарушения; </w:t>
      </w:r>
    </w:p>
    <w:p w:rsidR="009F1608" w:rsidRPr="0068686A" w:rsidRDefault="009F1608" w:rsidP="009F1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86A">
        <w:rPr>
          <w:rFonts w:ascii="Times New Roman" w:hAnsi="Times New Roman" w:cs="Times New Roman"/>
          <w:sz w:val="24"/>
          <w:szCs w:val="24"/>
        </w:rPr>
        <w:t xml:space="preserve">- применение полученных знаний и умений в собственной речевой практике, в том числе в профессионально ориентированной сфере общения; </w:t>
      </w:r>
    </w:p>
    <w:p w:rsidR="009F1608" w:rsidRPr="0068686A" w:rsidRDefault="009F1608" w:rsidP="009F1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686A">
        <w:rPr>
          <w:rFonts w:ascii="Times New Roman" w:hAnsi="Times New Roman" w:cs="Times New Roman"/>
          <w:sz w:val="24"/>
          <w:szCs w:val="24"/>
        </w:rPr>
        <w:t>- совершенствование нормативного и целесообразного использования языка в различных сферах и ситуациях общения.</w:t>
      </w: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8686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8686A"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6A">
        <w:rPr>
          <w:rFonts w:ascii="Times New Roman" w:eastAsia="Times New Roman" w:hAnsi="Times New Roman" w:cs="Times New Roman"/>
          <w:sz w:val="24"/>
          <w:szCs w:val="24"/>
        </w:rPr>
        <w:t>углубление знаний о</w:t>
      </w:r>
      <w:r w:rsidRPr="0068686A">
        <w:rPr>
          <w:rFonts w:ascii="Times New Roman" w:eastAsia="Calibri" w:hAnsi="Times New Roman" w:cs="Times New Roman"/>
          <w:sz w:val="24"/>
          <w:szCs w:val="24"/>
        </w:rPr>
        <w:t xml:space="preserve">  правилах  создания  текстов  разных  стилей; совершенствовать   алгоритм  восприятия  и  понимания  содержания  текста;</w:t>
      </w:r>
      <w:r w:rsidRPr="006868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учить наблюдать факты языка, усваивать </w:t>
      </w:r>
      <w:proofErr w:type="spellStart"/>
      <w:r w:rsidRPr="006868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речеведческие</w:t>
      </w:r>
      <w:proofErr w:type="spellEnd"/>
      <w:r w:rsidRPr="006868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понятия</w:t>
      </w:r>
      <w:r w:rsidRPr="0068686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8686A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 w:rsidRPr="0068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6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бережного отношения к русскому языку; </w:t>
      </w:r>
      <w:r w:rsidRPr="0068686A">
        <w:rPr>
          <w:rFonts w:ascii="Times New Roman" w:hAnsi="Times New Roman" w:cs="Times New Roman"/>
          <w:sz w:val="24"/>
          <w:szCs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6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8686A"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 w:rsidRPr="0068686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F1608" w:rsidRPr="0068686A" w:rsidRDefault="009F1608" w:rsidP="009F16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6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потребностей в самопознании, саморазвитии; </w:t>
      </w:r>
      <w:r w:rsidRPr="0068686A">
        <w:rPr>
          <w:rFonts w:ascii="Times New Roman" w:eastAsia="Calibri" w:hAnsi="Times New Roman" w:cs="Times New Roman"/>
          <w:sz w:val="24"/>
          <w:szCs w:val="24"/>
        </w:rPr>
        <w:t xml:space="preserve"> повышение уровня   речевой  и  коммуникативной  компетентности.</w:t>
      </w: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программы: 16-17 лет</w:t>
      </w:r>
    </w:p>
    <w:p w:rsidR="009F1608" w:rsidRPr="00493325" w:rsidRDefault="009F1608" w:rsidP="009F1608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493325">
        <w:rPr>
          <w:rFonts w:ascii="Times New Roman" w:eastAsia="Times New Roman" w:hAnsi="Times New Roman" w:cs="Times New Roman"/>
          <w:b/>
        </w:rPr>
        <w:t xml:space="preserve">Организационные условия реализации программы 6 часов (3 часа – в понедельник, 3 часа-в среду); </w:t>
      </w:r>
      <w:r w:rsidRPr="00493325">
        <w:rPr>
          <w:rFonts w:ascii="Times New Roman" w:eastAsia="Times New Roman" w:hAnsi="Times New Roman" w:cs="Times New Roman"/>
        </w:rPr>
        <w:t xml:space="preserve"> наполнение группы-19 человек</w:t>
      </w:r>
      <w:proofErr w:type="gramStart"/>
      <w:r w:rsidRPr="00493325"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9F1608" w:rsidRPr="00493325" w:rsidRDefault="009F1608" w:rsidP="009F1608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Срок реализации</w:t>
      </w: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программы – 2017-18 учебный год</w:t>
      </w:r>
    </w:p>
    <w:p w:rsidR="009F1608" w:rsidRPr="00493325" w:rsidRDefault="009F1608" w:rsidP="009F1608">
      <w:pPr>
        <w:pStyle w:val="1"/>
        <w:jc w:val="both"/>
        <w:rPr>
          <w:rFonts w:ascii="Times New Roman" w:eastAsia="Times New Roman" w:hAnsi="Times New Roman" w:cs="Times New Roman"/>
        </w:rPr>
      </w:pPr>
      <w:r w:rsidRPr="00493325">
        <w:rPr>
          <w:rFonts w:ascii="Times New Roman" w:hAnsi="Times New Roman" w:cs="Times New Roman"/>
          <w:b/>
        </w:rPr>
        <w:t>Формы и режим занятий</w:t>
      </w:r>
      <w:r w:rsidRPr="00493325">
        <w:rPr>
          <w:rFonts w:ascii="Times New Roman" w:eastAsia="Times New Roman" w:hAnsi="Times New Roman" w:cs="Times New Roman"/>
        </w:rPr>
        <w:t>: индивидуальная, групповая, работа по подгруппам,  лекция, проектная работа.</w:t>
      </w:r>
    </w:p>
    <w:p w:rsidR="009F1608" w:rsidRPr="00493325" w:rsidRDefault="009F1608" w:rsidP="009F1608">
      <w:pPr>
        <w:pStyle w:val="1"/>
        <w:jc w:val="both"/>
        <w:rPr>
          <w:rFonts w:ascii="Times New Roman" w:hAnsi="Times New Roman" w:cs="Times New Roman"/>
          <w:b/>
        </w:rPr>
      </w:pPr>
      <w:r w:rsidRPr="00493325">
        <w:rPr>
          <w:rFonts w:ascii="Times New Roman" w:eastAsia="Times New Roman" w:hAnsi="Times New Roman" w:cs="Times New Roman"/>
          <w:b/>
        </w:rPr>
        <w:t>П</w:t>
      </w:r>
      <w:r w:rsidRPr="00493325">
        <w:rPr>
          <w:rFonts w:ascii="Times New Roman" w:hAnsi="Times New Roman" w:cs="Times New Roman"/>
          <w:b/>
        </w:rPr>
        <w:t>ланируемые результаты освоения программы</w:t>
      </w:r>
      <w:r w:rsidRPr="00493325">
        <w:rPr>
          <w:rFonts w:ascii="Times New Roman" w:hAnsi="Times New Roman" w:cs="Times New Roman"/>
        </w:rPr>
        <w:t xml:space="preserve"> </w:t>
      </w:r>
      <w:r w:rsidRPr="00493325">
        <w:rPr>
          <w:rFonts w:ascii="Times New Roman" w:hAnsi="Times New Roman" w:cs="Times New Roman"/>
          <w:b/>
        </w:rPr>
        <w:t>и способы определения их результативности.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  <w:b/>
          <w:u w:val="single"/>
        </w:rPr>
        <w:t>Личностные:</w:t>
      </w:r>
      <w:r w:rsidRPr="000B07B0">
        <w:rPr>
          <w:rFonts w:ascii="Times New Roman" w:hAnsi="Times New Roman" w:cs="Times New Roman"/>
        </w:rPr>
        <w:t xml:space="preserve">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осознание феномена родного языка как духовной, культурной, нравственной основы личности;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>- понимание роли родного языка для самореализации, самовыражения личности в различных областях человеческой деятельности.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  <w:b/>
        </w:rPr>
      </w:pPr>
      <w:proofErr w:type="spellStart"/>
      <w:r w:rsidRPr="000B07B0">
        <w:rPr>
          <w:rFonts w:ascii="Times New Roman" w:hAnsi="Times New Roman" w:cs="Times New Roman"/>
          <w:b/>
        </w:rPr>
        <w:t>Метапредметные</w:t>
      </w:r>
      <w:proofErr w:type="spellEnd"/>
      <w:r w:rsidRPr="000B07B0">
        <w:rPr>
          <w:rFonts w:ascii="Times New Roman" w:hAnsi="Times New Roman" w:cs="Times New Roman"/>
          <w:b/>
        </w:rPr>
        <w:t>: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владение всеми видами речевой деятельности в разных коммуникативных условиях:  разными видами чтения и </w:t>
      </w:r>
      <w:proofErr w:type="spellStart"/>
      <w:r w:rsidRPr="000B07B0">
        <w:rPr>
          <w:rFonts w:ascii="Times New Roman" w:hAnsi="Times New Roman" w:cs="Times New Roman"/>
        </w:rPr>
        <w:t>аудирования</w:t>
      </w:r>
      <w:proofErr w:type="spellEnd"/>
      <w:r w:rsidRPr="000B07B0">
        <w:rPr>
          <w:rFonts w:ascii="Times New Roman" w:hAnsi="Times New Roman" w:cs="Times New Roman"/>
        </w:rPr>
        <w:t>;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способностью адекватно понять прочитанное или прослушанное высказывание и </w:t>
      </w:r>
      <w:r w:rsidRPr="000B07B0">
        <w:rPr>
          <w:rFonts w:ascii="Times New Roman" w:hAnsi="Times New Roman" w:cs="Times New Roman"/>
        </w:rPr>
        <w:lastRenderedPageBreak/>
        <w:t xml:space="preserve">передать его содержание в соответствии с коммуникативной задачей;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умениями и навыками работы с текстами различных стилей;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>-  умениями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осуществлять коммуникативную рефлексию;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>-  готовность к получению высшего образования по избранному профилю, подготовка к формам учебно-познавательной деятельности в вузе.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  <w:b/>
        </w:rPr>
        <w:t>Предметные</w:t>
      </w:r>
      <w:r w:rsidRPr="000B07B0">
        <w:rPr>
          <w:rFonts w:ascii="Times New Roman" w:hAnsi="Times New Roman" w:cs="Times New Roman"/>
        </w:rPr>
        <w:t>: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 представление о единстве и многообразии языкового и культурного пространства России и мира, об основных функциях языка, о взаимосвязи языка и культуры, истории народа;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осознание русского языка как духовной, нравственной и культурной ценности народа, как одного из способов приобщения к ценностям национальной и мировой культуры;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>- владение всеми видами речевой деятельности;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>- 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>-  владение умениями информационной переработки прочитанных и прослушанных</w:t>
      </w:r>
      <w:proofErr w:type="gramStart"/>
      <w:r w:rsidRPr="000B07B0">
        <w:rPr>
          <w:rFonts w:ascii="Times New Roman" w:hAnsi="Times New Roman" w:cs="Times New Roman"/>
        </w:rPr>
        <w:t xml:space="preserve"> ;</w:t>
      </w:r>
      <w:proofErr w:type="gramEnd"/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>-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соблюдение норм речевого поведения в различных сферах общения:  социально-культурной, официально-деловой и учебно-научной, в том числе во время совместной учебной деятельности,  защиты проектной работы;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</w:rPr>
      </w:pPr>
      <w:r w:rsidRPr="000B07B0">
        <w:rPr>
          <w:rFonts w:ascii="Times New Roman" w:hAnsi="Times New Roman" w:cs="Times New Roman"/>
        </w:rPr>
        <w:t xml:space="preserve">-  освоение базовых понятий функциональной стилистики и культуры речи: функциональные разновидности языка, речевая деятельность и ее основные виды, речевая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 </w:t>
      </w:r>
    </w:p>
    <w:p w:rsidR="009F1608" w:rsidRPr="000B07B0" w:rsidRDefault="009F1608" w:rsidP="009F1608">
      <w:pPr>
        <w:pStyle w:val="1"/>
        <w:jc w:val="both"/>
        <w:rPr>
          <w:rFonts w:ascii="Times New Roman" w:hAnsi="Times New Roman" w:cs="Times New Roman"/>
          <w:b/>
        </w:rPr>
      </w:pPr>
      <w:r w:rsidRPr="000B07B0">
        <w:rPr>
          <w:rFonts w:ascii="Times New Roman" w:hAnsi="Times New Roman" w:cs="Times New Roman"/>
        </w:rPr>
        <w:t xml:space="preserve">- проведение разных видов языкового анализа слов, предложений и текстов различных функциональных стилей и разновидностей языка; 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создание собственных речевых высказываний и оценка их коммуникативной и эстетической стороны </w:t>
      </w:r>
    </w:p>
    <w:p w:rsidR="009F1608" w:rsidRPr="00493325" w:rsidRDefault="009F1608" w:rsidP="009F1608">
      <w:pPr>
        <w:pStyle w:val="1"/>
        <w:jc w:val="both"/>
        <w:rPr>
          <w:rFonts w:ascii="Times New Roman" w:hAnsi="Times New Roman" w:cs="Times New Roman"/>
          <w:b/>
        </w:rPr>
      </w:pPr>
    </w:p>
    <w:p w:rsidR="009F1608" w:rsidRPr="00493325" w:rsidRDefault="009F1608" w:rsidP="009F1608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493325">
        <w:rPr>
          <w:rFonts w:ascii="Times New Roman" w:eastAsia="Times New Roman" w:hAnsi="Times New Roman" w:cs="Times New Roman"/>
          <w:b/>
        </w:rPr>
        <w:t xml:space="preserve">Форма проведения промежуточной аттестации: </w:t>
      </w:r>
      <w:r w:rsidRPr="00493325">
        <w:rPr>
          <w:rFonts w:ascii="Times New Roman" w:eastAsia="Times New Roman" w:hAnsi="Times New Roman" w:cs="Times New Roman"/>
        </w:rPr>
        <w:t>зач</w:t>
      </w:r>
      <w:r w:rsidR="00995DD6">
        <w:rPr>
          <w:rFonts w:ascii="Times New Roman" w:eastAsia="Times New Roman" w:hAnsi="Times New Roman" w:cs="Times New Roman"/>
        </w:rPr>
        <w:t>ёт, собеседование, тестирование.</w:t>
      </w:r>
      <w:r w:rsidRPr="00493325">
        <w:rPr>
          <w:rFonts w:ascii="Times New Roman" w:eastAsia="Times New Roman" w:hAnsi="Times New Roman" w:cs="Times New Roman"/>
        </w:rPr>
        <w:t xml:space="preserve"> </w:t>
      </w:r>
    </w:p>
    <w:p w:rsidR="009F1608" w:rsidRPr="00493325" w:rsidRDefault="009F1608" w:rsidP="009F1608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493325">
        <w:rPr>
          <w:rFonts w:ascii="Times New Roman" w:eastAsia="Times New Roman" w:hAnsi="Times New Roman" w:cs="Times New Roman"/>
          <w:b/>
        </w:rPr>
        <w:t xml:space="preserve">Форма проведения итоговой аттестации: </w:t>
      </w:r>
      <w:r w:rsidR="00995DD6" w:rsidRPr="00493325">
        <w:rPr>
          <w:rFonts w:ascii="Times New Roman" w:eastAsia="Times New Roman" w:hAnsi="Times New Roman" w:cs="Times New Roman"/>
        </w:rPr>
        <w:t>защита проекта.</w:t>
      </w:r>
    </w:p>
    <w:p w:rsidR="009F1608" w:rsidRPr="00493325" w:rsidRDefault="009F1608" w:rsidP="009F1608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9F1608" w:rsidRPr="00493325" w:rsidRDefault="009F1608" w:rsidP="009F1608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49332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Формы подведения итогов реализации</w:t>
      </w:r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дополнительной образовательной программы: участие в предметной олимпиаде, в Неделе русского языка, в учебно-исследовательских конференциях, он-</w:t>
      </w:r>
      <w:proofErr w:type="spellStart"/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>лайн</w:t>
      </w:r>
      <w:proofErr w:type="spellEnd"/>
      <w:r w:rsidRPr="00493325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конкурсах для старшеклассников</w:t>
      </w:r>
      <w:r w:rsidR="00995DD6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. </w:t>
      </w:r>
    </w:p>
    <w:p w:rsidR="009F1608" w:rsidRDefault="00772C00" w:rsidP="009F1608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72C00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Методическая тема педагога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: </w:t>
      </w:r>
      <w:r w:rsidR="00E66B65" w:rsidRPr="00772C00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«Создание условий эффективного комплексного сопровождения речевого развития </w:t>
      </w:r>
      <w:r w:rsidRPr="00772C00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старшеклассников </w:t>
      </w:r>
      <w:r w:rsidR="00E66B65" w:rsidRPr="00772C00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в </w:t>
      </w:r>
      <w:r w:rsidRPr="00772C00">
        <w:rPr>
          <w:rFonts w:ascii="Georgia" w:hAnsi="Georgia"/>
          <w:color w:val="000000"/>
          <w:sz w:val="24"/>
          <w:szCs w:val="24"/>
          <w:shd w:val="clear" w:color="auto" w:fill="FFFFFF"/>
        </w:rPr>
        <w:t>объединении «Русское слово</w:t>
      </w:r>
      <w:r w:rsidR="00E66B65" w:rsidRPr="00772C00">
        <w:rPr>
          <w:rFonts w:ascii="Georgia" w:hAnsi="Georgia"/>
          <w:color w:val="000000"/>
          <w:sz w:val="24"/>
          <w:szCs w:val="24"/>
          <w:shd w:val="clear" w:color="auto" w:fill="FFFFFF"/>
        </w:rPr>
        <w:t>»</w:t>
      </w:r>
      <w:r w:rsidR="009F1608" w:rsidRPr="00772C00">
        <w:rPr>
          <w:rFonts w:ascii="Times New Roman" w:hAnsi="Times New Roman" w:cs="Times New Roman"/>
          <w:color w:val="000000"/>
          <w:kern w:val="2"/>
          <w:sz w:val="24"/>
          <w:szCs w:val="24"/>
        </w:rPr>
        <w:t>.</w:t>
      </w:r>
    </w:p>
    <w:p w:rsidR="00D50886" w:rsidRPr="00493325" w:rsidRDefault="00D50886" w:rsidP="009F1608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9F1608" w:rsidRPr="00493325" w:rsidRDefault="009F1608" w:rsidP="009F1608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93325">
        <w:rPr>
          <w:rFonts w:ascii="Times New Roman" w:hAnsi="Times New Roman" w:cs="Times New Roman"/>
          <w:b/>
          <w:caps/>
          <w:sz w:val="24"/>
          <w:szCs w:val="24"/>
        </w:rPr>
        <w:t>Содержание тем учебного курса</w:t>
      </w:r>
    </w:p>
    <w:p w:rsidR="009F1608" w:rsidRPr="00493325" w:rsidRDefault="009F1608" w:rsidP="009F1608">
      <w:pPr>
        <w:pStyle w:val="a5"/>
        <w:ind w:left="927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782"/>
      </w:tblGrid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493325" w:rsidRDefault="009F160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F1608" w:rsidRPr="00493325" w:rsidRDefault="009F160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493325" w:rsidRDefault="009F1608" w:rsidP="009F1608">
            <w:pPr>
              <w:pStyle w:val="a5"/>
              <w:ind w:left="927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0886"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Цели, задачи  и содержание программы объединения «Русское слово».  </w:t>
            </w: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Диагностирующий тест.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Текст как речевое произведение. Теоретические сведения и языковой анализ.</w:t>
            </w:r>
          </w:p>
          <w:p w:rsidR="009F1608" w:rsidRPr="00EA0902" w:rsidRDefault="009F1608">
            <w:pPr>
              <w:rPr>
                <w:color w:val="000000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текст.    </w:t>
            </w: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понятия текста. Признаки текста.</w:t>
            </w:r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Абзац как основная единица </w:t>
            </w:r>
            <w:proofErr w:type="spellStart"/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>речеведения</w:t>
            </w:r>
            <w:proofErr w:type="spellEnd"/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A0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Способы распространения тем</w:t>
            </w:r>
            <w:r w:rsidR="000B07B0" w:rsidRPr="00EA0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 или тезиса в абзацах.</w:t>
            </w:r>
            <w:r w:rsidR="000B07B0" w:rsidRPr="00EA090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использование абзаца.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и способы связи предложений в тексте. Лексические, морфологические и синтаксические средства связи предложений в тексте. Семантические и ассоциативные связи частей.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 (последовательная) и параллельная связи.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речи: описание, повествование и рассуждение.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речи. Характеристика функциональных стилей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темам: «Средства и способы связи предложений в тексте. Типы и стили речи».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выразительности в тексте. </w:t>
            </w:r>
          </w:p>
          <w:p w:rsidR="009F1608" w:rsidRPr="00EA0902" w:rsidRDefault="009F16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Выразительные средства фонетики, </w:t>
            </w: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 приемы усиления фонетической выразительности </w:t>
            </w:r>
            <w:r w:rsidR="00493325"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</w:tr>
      <w:tr w:rsidR="009F1608" w:rsidRPr="00493325" w:rsidTr="00995DD6">
        <w:trPr>
          <w:trHeight w:val="12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tabs>
                <w:tab w:val="left" w:pos="555"/>
                <w:tab w:val="center" w:pos="4677"/>
              </w:tabs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образные средства. 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«троп». Использование тропа в художественной речи. Общеязыковые тропы и авторские  тропы. Роль тропов в речи.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Аллегория. Общеязыковая и индивидуально – авторская аллегория. Роль аллегории в тексте.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Гипербола. Ее средства. Роль в тексте. Общеязыковая и индивидуально – авторская гипербола.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Ирония. Средства ее выражения.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Литота. Средства литоты.  Общеязыковая и литературная литота.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Метафора. Общеязыковая метафора.  Близость метафоры к сравнению. Развернутая метафора. Роль метафоры в тексте.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Метонимия. Типы переносов по смежности.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Олицетворение.  Использование в художественной литературе, научном стиле и публицистике.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Перифраза.  Общеязыковая и индивидуально – авторская перифраза. Использование перифразы в научно – популярном стиле.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Синекдоха. Виды синекдохи. Отличие метонимии от синекдохи.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Сравнения. Способы выражения сравнения.  Отрицательное сравнение. Развернутое сравнение.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Эпитет. Постоянные эпитеты. Способы выражения эпитетов.</w:t>
            </w:r>
          </w:p>
          <w:p w:rsidR="009F1608" w:rsidRPr="00EA0902" w:rsidRDefault="009F1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Плеоназмы. Умение находить в тексте и исправлять речевую ошибку 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Тавтология.</w:t>
            </w:r>
            <w:r w:rsidRPr="00EA09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находить в тексте и исправлять речевую ошибку</w:t>
            </w:r>
            <w:r w:rsidRPr="00EA09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Стилистические фигуры. 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стилистической фигуре. Общее представление.  Анализ примеров.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Анафора. Словообразовательная и лексическая анафора. Эпифора. Роль в тексте.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Антитеза. Разные типы конструкций, имеющих значение антитезы. Предназначение антитезы.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Градация. Восходящая и нисходящая градация.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Именительный</w:t>
            </w:r>
            <w:proofErr w:type="gramEnd"/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представления. </w:t>
            </w:r>
            <w:proofErr w:type="gramStart"/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в </w:t>
            </w:r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морфологической и синтаксической стилистике, в тексте)</w:t>
            </w:r>
            <w:proofErr w:type="gramEnd"/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Инверсия. Роль инверсии в тексте.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Лексические повторы. Их роль в тексте.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Оксюморон. Употребление в художественном и публицистическом стиле.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Парцелляция. Роль в тексте.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Риторический вопрос. Роль в тексте.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EA0902" w:rsidRDefault="009F1608" w:rsidP="000B07B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Риторическое восклицание. Роль в тексте.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EA0902" w:rsidRDefault="009F1608" w:rsidP="000B07B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Риторическое обращение. Функции обращения.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EA0902" w:rsidRDefault="009F1608" w:rsidP="000B07B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Синтаксический параллелизм.  Роль в тексте.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EA0902" w:rsidRDefault="009F1608" w:rsidP="000B07B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Эллипсис. Связь художественного эллипсиса с разговорными оборотами. Функции в тексте.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Теория и практика сочинений разных жанров</w:t>
            </w:r>
            <w:r w:rsidRPr="00EA090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как текст. Основные признаки текста. 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Классификация сочинений по проблематике, тематике и жанрам.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Теория сочинений разных жанров.</w:t>
            </w: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жанров сочинений.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 сочинения. Выбор эпиграфа к сочинению. Работа над текстом художественного/публицистического  произведения при подготовке к сочинению. 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Цитирование.  Использование цитат в сочинении.</w:t>
            </w:r>
          </w:p>
          <w:p w:rsidR="009F1608" w:rsidRPr="00EA0902" w:rsidRDefault="009F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Анализ образцов сочинений с использованием цитат.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Планирование будущего текста. Структура сочинения. Образцы.</w:t>
            </w:r>
          </w:p>
        </w:tc>
      </w:tr>
      <w:tr w:rsidR="009F1608" w:rsidRPr="00493325" w:rsidTr="00995DD6">
        <w:trPr>
          <w:trHeight w:val="8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Вступительная часть сочинения. Виды вступлений (историческое, историк</w:t>
            </w:r>
            <w:proofErr w:type="gramStart"/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литературное, аналитическое или проблемное, биографическое, сравнительное, публицистическое, лирическое).</w:t>
            </w:r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>Речевые образцы.</w:t>
            </w:r>
          </w:p>
        </w:tc>
      </w:tr>
      <w:tr w:rsidR="009F1608" w:rsidRPr="00493325" w:rsidTr="00995DD6">
        <w:trPr>
          <w:trHeight w:val="5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pStyle w:val="2"/>
              <w:shd w:val="clear" w:color="auto" w:fill="FFFFFF"/>
              <w:spacing w:before="0" w:beforeAutospacing="0" w:after="300" w:afterAutospacing="0" w:line="720" w:lineRule="atLeast"/>
              <w:textAlignment w:val="baseline"/>
              <w:rPr>
                <w:b w:val="0"/>
                <w:bCs w:val="0"/>
                <w:color w:val="545454"/>
                <w:sz w:val="24"/>
                <w:szCs w:val="24"/>
                <w:lang w:eastAsia="en-US"/>
              </w:rPr>
            </w:pPr>
            <w:r w:rsidRPr="00EA0902">
              <w:rPr>
                <w:b w:val="0"/>
                <w:sz w:val="24"/>
                <w:szCs w:val="24"/>
                <w:lang w:eastAsia="en-US"/>
              </w:rPr>
              <w:t xml:space="preserve">Основная часть сочинения. </w:t>
            </w:r>
            <w:r w:rsidRPr="00EA0902">
              <w:rPr>
                <w:b w:val="0"/>
                <w:bCs w:val="0"/>
                <w:sz w:val="24"/>
                <w:szCs w:val="24"/>
                <w:lang w:eastAsia="en-US"/>
              </w:rPr>
              <w:t>Речевые образцы. Анализ образцов.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 сочинения. </w:t>
            </w:r>
            <w:r w:rsidRPr="00EA090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Речевые образцы для окончания сочинения.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в формате ЕГЭ. Подготовка к этому виду работы. Структура сочинения. Подбор аргументов.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Рассуждение-доказательство. 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Рассуждение-опровержение. Практикум. 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над сочинением-рассуждением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Рассуждение-доказательство. 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Рассуждение-опровержение. Практикум. </w:t>
            </w:r>
          </w:p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над сочинением-рассуждением</w:t>
            </w:r>
          </w:p>
        </w:tc>
      </w:tr>
      <w:tr w:rsidR="009F1608" w:rsidRPr="00493325" w:rsidTr="00995DD6">
        <w:trPr>
          <w:trHeight w:val="4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995DD6" w:rsidRDefault="009F160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95DD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08" w:rsidRPr="00EA0902" w:rsidRDefault="009F160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</w:tr>
    </w:tbl>
    <w:p w:rsidR="009F1608" w:rsidRPr="00493325" w:rsidRDefault="009F1608" w:rsidP="009F1608">
      <w:pPr>
        <w:pStyle w:val="a5"/>
        <w:ind w:left="927"/>
        <w:rPr>
          <w:rFonts w:ascii="Times New Roman" w:hAnsi="Times New Roman" w:cs="Times New Roman"/>
          <w:kern w:val="2"/>
          <w:sz w:val="24"/>
          <w:szCs w:val="24"/>
        </w:rPr>
      </w:pPr>
    </w:p>
    <w:p w:rsidR="00493325" w:rsidRDefault="00493325" w:rsidP="00493325">
      <w:pPr>
        <w:pStyle w:val="a5"/>
        <w:ind w:left="92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1608" w:rsidRPr="00493325" w:rsidRDefault="009F1608" w:rsidP="00493325">
      <w:pPr>
        <w:pStyle w:val="a5"/>
        <w:ind w:left="927"/>
        <w:rPr>
          <w:rFonts w:ascii="Times New Roman" w:hAnsi="Times New Roman" w:cs="Times New Roman"/>
          <w:b/>
          <w:caps/>
          <w:sz w:val="24"/>
          <w:szCs w:val="24"/>
        </w:rPr>
      </w:pPr>
      <w:r w:rsidRPr="00493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493325">
        <w:rPr>
          <w:rFonts w:ascii="Times New Roman" w:hAnsi="Times New Roman" w:cs="Times New Roman"/>
          <w:b/>
          <w:caps/>
          <w:sz w:val="24"/>
          <w:szCs w:val="24"/>
        </w:rPr>
        <w:t>У</w:t>
      </w:r>
      <w:r w:rsidRPr="00493325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чебно-тематический план </w:t>
      </w:r>
      <w:r w:rsidRPr="00493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(216 час)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661"/>
        <w:gridCol w:w="1134"/>
        <w:gridCol w:w="1134"/>
        <w:gridCol w:w="1136"/>
      </w:tblGrid>
      <w:tr w:rsidR="009F1608" w:rsidRPr="00493325" w:rsidTr="00995DD6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№ </w:t>
            </w:r>
            <w:proofErr w:type="gramStart"/>
            <w:r w:rsidRPr="004933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4933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6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493325">
              <w:rPr>
                <w:rFonts w:ascii="Times New Roman" w:hAnsi="Times New Roman" w:cs="Times New Roman"/>
                <w:b/>
                <w:bCs/>
                <w:iCs/>
              </w:rPr>
              <w:t>Всего ча</w:t>
            </w:r>
            <w:r w:rsidRPr="00493325">
              <w:rPr>
                <w:rFonts w:ascii="Times New Roman" w:hAnsi="Times New Roman" w:cs="Times New Roman"/>
                <w:b/>
                <w:bCs/>
                <w:iCs/>
              </w:rPr>
              <w:softHyphen/>
              <w:t>сов</w:t>
            </w:r>
          </w:p>
        </w:tc>
      </w:tr>
      <w:tr w:rsidR="009F1608" w:rsidRPr="00493325" w:rsidTr="00995DD6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608" w:rsidRPr="00493325" w:rsidRDefault="009F1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608" w:rsidRPr="00493325" w:rsidRDefault="009F1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 xml:space="preserve">Всего </w:t>
            </w:r>
          </w:p>
          <w:p w:rsidR="009F1608" w:rsidRPr="00493325" w:rsidRDefault="009F160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3325">
              <w:rPr>
                <w:rFonts w:ascii="Times New Roman" w:hAnsi="Times New Roman" w:cs="Times New Roman"/>
              </w:rPr>
              <w:t>по разделу</w:t>
            </w:r>
          </w:p>
        </w:tc>
      </w:tr>
      <w:tr w:rsidR="009F1608" w:rsidRPr="00493325" w:rsidTr="00995DD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608" w:rsidRPr="00493325" w:rsidTr="00995DD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Теоретические сведения и языковой анализ.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9F1608" w:rsidRPr="00493325" w:rsidTr="00995DD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Сочинение как текст. Основные признаки текста. Теория и практика написания сочинений различных жанров.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F35442" w:rsidP="00E66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F35442" w:rsidP="00E66B6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F35442" w:rsidP="00E66B6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9F1608" w:rsidRPr="00493325" w:rsidTr="00995DD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608" w:rsidRPr="00493325" w:rsidRDefault="009F1608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9F1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Итоговое заняти</w:t>
            </w:r>
            <w:r w:rsidR="007C48B6" w:rsidRPr="004933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F3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F3544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608" w:rsidRPr="00493325" w:rsidRDefault="00F35442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F1608" w:rsidRPr="00493325" w:rsidRDefault="009F1608" w:rsidP="009F1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608" w:rsidRPr="00493325" w:rsidRDefault="009F1608" w:rsidP="009F1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608" w:rsidRPr="00493325" w:rsidRDefault="009F1608" w:rsidP="009F1608">
      <w:pPr>
        <w:pStyle w:val="a5"/>
        <w:ind w:left="927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A" w:rsidRPr="00493325" w:rsidRDefault="00F35442" w:rsidP="001E26CA">
      <w:pPr>
        <w:pStyle w:val="a5"/>
        <w:ind w:left="993" w:hanging="66"/>
        <w:rPr>
          <w:rFonts w:ascii="Times New Roman" w:eastAsia="Calibri" w:hAnsi="Times New Roman" w:cs="Times New Roman"/>
          <w:b/>
          <w:sz w:val="24"/>
          <w:szCs w:val="24"/>
        </w:rPr>
      </w:pPr>
      <w:r w:rsidRPr="00493325">
        <w:rPr>
          <w:rFonts w:ascii="Times New Roman" w:eastAsia="Calibri" w:hAnsi="Times New Roman" w:cs="Times New Roman"/>
          <w:b/>
          <w:sz w:val="24"/>
          <w:szCs w:val="24"/>
        </w:rPr>
        <w:t>4.КАЛЕНДАРНО-ТЕМАТИЧЕСКИЙ ПЛАН   (216 час)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55"/>
        <w:gridCol w:w="851"/>
        <w:gridCol w:w="708"/>
        <w:gridCol w:w="709"/>
      </w:tblGrid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Тема. Основное содержание.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D50886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88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088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D50886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D50886" w:rsidRDefault="00D50886" w:rsidP="00E66B6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886">
              <w:rPr>
                <w:rFonts w:ascii="Times New Roman" w:hAnsi="Times New Roman" w:cs="Times New Roman"/>
                <w:sz w:val="20"/>
                <w:szCs w:val="20"/>
              </w:rPr>
              <w:t>Дата проведения 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D50886" w:rsidRDefault="00D50886" w:rsidP="00D5088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886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 w:rsidP="00D50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Цели, задачи  и содержание программы объединения «Русское слово».  Диагностирующий тест.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0B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Текст как речевое произведение. Теоретические сведения и языковой анализ.</w:t>
            </w:r>
          </w:p>
          <w:p w:rsidR="00D50886" w:rsidRPr="00EA0902" w:rsidRDefault="00D50886">
            <w:pPr>
              <w:rPr>
                <w:color w:val="000000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текст.    </w:t>
            </w: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понятия текста. Признаки текста.</w:t>
            </w:r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Абзац как основная единица </w:t>
            </w:r>
            <w:proofErr w:type="spellStart"/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>речеведения</w:t>
            </w:r>
            <w:proofErr w:type="spellEnd"/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A0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Способы распространения тем</w:t>
            </w:r>
            <w:r w:rsidRPr="00EA0902">
              <w:rPr>
                <w:bCs/>
                <w:color w:val="000000"/>
                <w:sz w:val="24"/>
                <w:szCs w:val="24"/>
              </w:rPr>
              <w:t>ы или тезиса в абзацах</w:t>
            </w:r>
            <w:proofErr w:type="gramStart"/>
            <w:r w:rsidRPr="00EA0902">
              <w:rPr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использование абзаца.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и способы связи предложений в тексте. Лексические, морфологические и синтаксические средства связи предложений в тексте. Семантические и ассоциативные связи частей.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 (последовательная) и параллельная связи.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речи: описание, повествование и рассуждение.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речи. Характеристика функциональных стилей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темам: «Средства и способы связи предложений в тексте. Типы и стили речи».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EA0902" w:rsidRDefault="00D50886">
            <w:pPr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выразительности в тексте. </w:t>
            </w:r>
          </w:p>
          <w:p w:rsidR="00D50886" w:rsidRPr="00EA0902" w:rsidRDefault="00D50886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Выразительные средства фонетики, </w:t>
            </w: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 приемы усиления фонетической выразительности речи.</w:t>
            </w:r>
          </w:p>
          <w:p w:rsidR="00D50886" w:rsidRPr="00EA0902" w:rsidRDefault="00D50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12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tabs>
                <w:tab w:val="left" w:pos="555"/>
                <w:tab w:val="center" w:pos="4677"/>
              </w:tabs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образные средства. 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«троп». Использование тропа в художественной речи. Общеязыковые тропы и авторские  тропы. Роль тропов в речи.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Аллегория. Общеязыковая и индивидуально – авторская аллегория. Роль аллегории в тексте.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Гипербола. Ее средства. Роль в тексте. Общеязыковая и индивидуально – авторская гипербола.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Ирония. Средства ее выражения.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Литота. Средства литоты.  Общеязыковая и литературная литота.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Метафора. Общеязыковая метафора.  Близость метафоры к сравнению. Развернутая метафора. Роль метафоры в тексте.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Метонимия. Типы переносов по смежности.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Олицетворение.  Использование в художественной литературе, научном стиле и публицистике.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Перифраза.  Общеязыковая и индивидуально – авторская перифраза. Использование перифразы в научно – популярном стиле.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C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17082B" w:rsidRDefault="00170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D50886" w:rsidRPr="00493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E7E2C" w:rsidRPr="00493325" w:rsidRDefault="00DE7E2C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Синекдоха. Виды синекдохи. Отличие метонимии от синекдохи.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Сравнения. Способы выражения сравнения.  Отрицательное сравнение. Развернутое сравнение.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Эпитет. Постоянные эпитеты. Способы выражения эпитетов.</w:t>
            </w:r>
          </w:p>
          <w:p w:rsidR="00D50886" w:rsidRPr="00EA0902" w:rsidRDefault="00D5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Плеоназмы. Умение находить в тексте и исправлять речевую ошибку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DE7E2C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2C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Тавтология. Умение находить в тексте и исправлять речевую ошибку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68686A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86A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Стилистические фигуры. 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стилистической фигуре. Общее представление.  Анализ примеров.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Анафора. Словообразовательная и лексическая анафора. Эпифора. Роль в тексте.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Антитеза. Разные типы конструкций, имеющих значение антитезы. Предназначение антитезы.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Градация. Восходящая и нисходящая градация.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Именительный</w:t>
            </w:r>
            <w:proofErr w:type="gramEnd"/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представления.</w:t>
            </w:r>
            <w:r w:rsidR="00795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в </w:t>
            </w:r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морфологической и синтаксической стилистике, в тексте)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Инверсия. Роль инверсии в тексте.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Лексические повторы. Их роль в тексте.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Оксюморон. Употребление в художественном и публицистическом стиле.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Парцелляция. Роль в тексте.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Риторический вопрос. Роль в тексте.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Риторическое восклицание. Роль в тексте.</w:t>
            </w:r>
          </w:p>
          <w:p w:rsidR="00D50886" w:rsidRPr="00EA0902" w:rsidRDefault="00D5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Риторическое обращение. Функции обращения. </w:t>
            </w:r>
          </w:p>
          <w:p w:rsidR="00D50886" w:rsidRPr="00EA0902" w:rsidRDefault="00D5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Синтаксический параллелизм.  Роль в тексте.</w:t>
            </w:r>
          </w:p>
          <w:p w:rsidR="00D50886" w:rsidRPr="00EA0902" w:rsidRDefault="00D5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Эллипсис. Связь художественного эллипсиса с разговорными оборотами. Функции в тексте.</w:t>
            </w:r>
          </w:p>
          <w:p w:rsidR="00D50886" w:rsidRPr="00EA0902" w:rsidRDefault="00D5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 w:rsidP="00F35442">
            <w:pPr>
              <w:shd w:val="clear" w:color="auto" w:fill="FFFFFF"/>
              <w:spacing w:after="150" w:line="240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Теория и практика сочинений разных жанров</w:t>
            </w:r>
            <w:r w:rsidRPr="00EA090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50886" w:rsidRPr="00EA0902" w:rsidRDefault="00D50886" w:rsidP="00F3544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Сочинение как текст. Основные признаки текста. Классификация сочинений по проблематике, тематике и жанрам.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22, 24.01</w:t>
            </w: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29,31.01/5.02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50886" w:rsidRPr="00493325" w:rsidRDefault="00D50886" w:rsidP="00E6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50886" w:rsidP="00E6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50886" w:rsidP="00E6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09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Теория сочинений разных жанров.</w:t>
            </w: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жанров сочинений.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7,12,14.02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 сочинения. Выбор эпиграфа к сочинению. Работа над текстом художественного/публицистического  произведения при подготовке к сочинению.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19,21,26.02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Цитирование.  Использование цитат в сочинении.</w:t>
            </w:r>
          </w:p>
          <w:p w:rsidR="00D50886" w:rsidRPr="00EA0902" w:rsidRDefault="00D5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Анализ образцов сочинений с использованием цитат.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5.03,7.03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C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будущего текста. </w:t>
            </w:r>
          </w:p>
          <w:p w:rsidR="00DE7E2C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сочинения. 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Образцы.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12,14,</w:t>
            </w: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8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E2C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Вступительная часть сочинения. Виды вступлений (историческое, историк</w:t>
            </w:r>
            <w:proofErr w:type="gramStart"/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литературное, аналитическое или проблемное, биографическое, сравнительное, публицистическое, лирическое).</w:t>
            </w:r>
            <w:r w:rsidR="00DE7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E2C" w:rsidRDefault="00DE7E2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bCs/>
                <w:sz w:val="24"/>
                <w:szCs w:val="24"/>
              </w:rPr>
              <w:t>Речевые образцы.</w:t>
            </w:r>
          </w:p>
          <w:p w:rsidR="00DE7E2C" w:rsidRDefault="00DE7E2C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отработке видов вступлений.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Default="00D50886" w:rsidP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DE7E2C" w:rsidRDefault="00DE7E2C" w:rsidP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E2C" w:rsidRPr="00493325" w:rsidRDefault="00DE7E2C" w:rsidP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DE7E2C" w:rsidRDefault="00DE7E2C" w:rsidP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50886" w:rsidP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DE7E2C" w:rsidRDefault="00DE7E2C" w:rsidP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50886" w:rsidP="00DE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Default="00DE7E2C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E7E2C" w:rsidRDefault="00DE7E2C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E7E2C" w:rsidRDefault="00DE7E2C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E7E2C" w:rsidRDefault="00DE7E2C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E7E2C" w:rsidRDefault="00DE7E2C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E2C" w:rsidRPr="00493325" w:rsidRDefault="00DE7E2C" w:rsidP="00E66B65">
            <w:pPr>
              <w:rPr>
                <w:sz w:val="24"/>
                <w:szCs w:val="24"/>
              </w:rPr>
            </w:pPr>
          </w:p>
        </w:tc>
      </w:tr>
      <w:tr w:rsidR="00D50886" w:rsidRPr="00493325" w:rsidTr="00995DD6">
        <w:trPr>
          <w:trHeight w:val="5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pStyle w:val="2"/>
              <w:shd w:val="clear" w:color="auto" w:fill="FFFFFF"/>
              <w:spacing w:before="0" w:beforeAutospacing="0" w:after="300" w:afterAutospacing="0" w:line="720" w:lineRule="atLeast"/>
              <w:textAlignment w:val="baseline"/>
              <w:rPr>
                <w:b w:val="0"/>
                <w:bCs w:val="0"/>
                <w:color w:val="545454"/>
                <w:sz w:val="24"/>
                <w:szCs w:val="24"/>
                <w:lang w:eastAsia="en-US"/>
              </w:rPr>
            </w:pPr>
            <w:r w:rsidRPr="00EA0902">
              <w:rPr>
                <w:b w:val="0"/>
                <w:sz w:val="24"/>
                <w:szCs w:val="24"/>
                <w:lang w:eastAsia="en-US"/>
              </w:rPr>
              <w:t xml:space="preserve">Основная часть сочинения.  </w:t>
            </w:r>
            <w:r w:rsidRPr="00EA0902">
              <w:rPr>
                <w:b w:val="0"/>
                <w:bCs w:val="0"/>
                <w:sz w:val="24"/>
                <w:szCs w:val="24"/>
                <w:lang w:eastAsia="en-US"/>
              </w:rPr>
              <w:t>Речевые образцы. Анализ образцов.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9, 11,16.</w:t>
            </w: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 сочинения. </w:t>
            </w:r>
            <w:r w:rsidRPr="00EA090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Речевые образцы для окончания сочинения.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23,25,</w:t>
            </w: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в формате ЕГЭ. Подготовка к этому виду работы. Структура сочинения. Подбор аргументов.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Рассуждение-доказательство. 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Рассуждение-опровержение. Практикум. 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над сочинением-рассуждением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2.05,</w:t>
            </w:r>
          </w:p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7.05,14.05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Рассуждение-доказательство. 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Рассуждение-опровержение. Практикум. </w:t>
            </w:r>
          </w:p>
          <w:p w:rsidR="00D50886" w:rsidRPr="00EA0902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2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над сочинением-рассуждением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21.05, 23.05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0886" w:rsidRPr="00493325" w:rsidTr="00995DD6">
        <w:trPr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F3544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86" w:rsidRPr="00493325" w:rsidRDefault="00D50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325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6" w:rsidRPr="00493325" w:rsidRDefault="00D50886" w:rsidP="00E66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9F1608" w:rsidRPr="00493325" w:rsidRDefault="009F1608" w:rsidP="001E26CA">
      <w:pPr>
        <w:ind w:left="993" w:hanging="66"/>
        <w:rPr>
          <w:rFonts w:ascii="Times New Roman" w:hAnsi="Times New Roman" w:cs="Times New Roman"/>
          <w:sz w:val="24"/>
          <w:szCs w:val="24"/>
        </w:rPr>
      </w:pPr>
    </w:p>
    <w:p w:rsidR="009F1608" w:rsidRPr="00493325" w:rsidRDefault="001E26CA" w:rsidP="001E26CA">
      <w:pPr>
        <w:pStyle w:val="a5"/>
        <w:ind w:left="993" w:hanging="66"/>
        <w:rPr>
          <w:rFonts w:ascii="Times New Roman" w:hAnsi="Times New Roman" w:cs="Times New Roman"/>
          <w:caps/>
          <w:sz w:val="24"/>
          <w:szCs w:val="24"/>
        </w:rPr>
      </w:pPr>
      <w:r w:rsidRPr="00493325">
        <w:rPr>
          <w:rFonts w:ascii="Times New Roman" w:hAnsi="Times New Roman" w:cs="Times New Roman"/>
          <w:b/>
          <w:caps/>
          <w:sz w:val="24"/>
          <w:szCs w:val="24"/>
        </w:rPr>
        <w:t>5.</w:t>
      </w:r>
      <w:r w:rsidR="009F1608" w:rsidRPr="00493325">
        <w:rPr>
          <w:rFonts w:ascii="Times New Roman" w:hAnsi="Times New Roman" w:cs="Times New Roman"/>
          <w:b/>
          <w:caps/>
          <w:sz w:val="24"/>
          <w:szCs w:val="24"/>
        </w:rPr>
        <w:t>Методическое обеспечение</w:t>
      </w:r>
    </w:p>
    <w:p w:rsidR="009F1608" w:rsidRPr="00493325" w:rsidRDefault="009F1608" w:rsidP="001E26CA">
      <w:pPr>
        <w:pStyle w:val="a5"/>
        <w:ind w:left="993" w:hanging="66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1.Проектор, экран, компьютерные программы.</w:t>
      </w:r>
    </w:p>
    <w:p w:rsidR="009F1608" w:rsidRPr="00493325" w:rsidRDefault="009F1608" w:rsidP="001E26CA">
      <w:pPr>
        <w:pStyle w:val="a5"/>
        <w:ind w:left="993" w:hanging="66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2.Учебные пособия.</w:t>
      </w:r>
    </w:p>
    <w:p w:rsidR="009F1608" w:rsidRPr="00493325" w:rsidRDefault="009F1608" w:rsidP="001E26CA">
      <w:pPr>
        <w:pStyle w:val="a5"/>
        <w:ind w:left="993" w:hanging="66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>3.Справочная литература.</w:t>
      </w:r>
    </w:p>
    <w:p w:rsidR="009F1608" w:rsidRPr="00493325" w:rsidRDefault="009F1608" w:rsidP="001E26CA">
      <w:pPr>
        <w:pStyle w:val="a5"/>
        <w:ind w:left="993" w:hanging="66"/>
        <w:rPr>
          <w:rFonts w:ascii="Times New Roman" w:hAnsi="Times New Roman" w:cs="Times New Roman"/>
          <w:sz w:val="24"/>
          <w:szCs w:val="24"/>
        </w:rPr>
      </w:pPr>
      <w:r w:rsidRPr="00493325">
        <w:rPr>
          <w:rFonts w:ascii="Times New Roman" w:hAnsi="Times New Roman" w:cs="Times New Roman"/>
          <w:sz w:val="24"/>
          <w:szCs w:val="24"/>
        </w:rPr>
        <w:t xml:space="preserve">4.Раздаточный материал: таблицы, тексты, тесты. </w:t>
      </w:r>
    </w:p>
    <w:p w:rsidR="009F1608" w:rsidRPr="00493325" w:rsidRDefault="009F1608" w:rsidP="001E26CA">
      <w:pPr>
        <w:pStyle w:val="a5"/>
        <w:ind w:left="993" w:hanging="66"/>
        <w:rPr>
          <w:rFonts w:ascii="Times New Roman" w:hAnsi="Times New Roman" w:cs="Times New Roman"/>
          <w:sz w:val="24"/>
          <w:szCs w:val="24"/>
        </w:rPr>
      </w:pPr>
    </w:p>
    <w:p w:rsidR="009F1608" w:rsidRPr="00493325" w:rsidRDefault="009F1608" w:rsidP="001E26CA">
      <w:pPr>
        <w:pStyle w:val="a5"/>
        <w:ind w:left="993" w:hanging="66"/>
        <w:rPr>
          <w:rFonts w:ascii="Times New Roman" w:hAnsi="Times New Roman" w:cs="Times New Roman"/>
          <w:sz w:val="24"/>
          <w:szCs w:val="24"/>
        </w:rPr>
      </w:pPr>
    </w:p>
    <w:p w:rsidR="009F1608" w:rsidRPr="00493325" w:rsidRDefault="009F1608" w:rsidP="001E26CA">
      <w:pPr>
        <w:pStyle w:val="a5"/>
        <w:numPr>
          <w:ilvl w:val="0"/>
          <w:numId w:val="6"/>
        </w:numPr>
        <w:ind w:left="993" w:hanging="66"/>
        <w:rPr>
          <w:rFonts w:ascii="Times New Roman" w:hAnsi="Times New Roman" w:cs="Times New Roman"/>
          <w:b/>
          <w:caps/>
          <w:sz w:val="24"/>
          <w:szCs w:val="24"/>
        </w:rPr>
      </w:pPr>
      <w:r w:rsidRPr="00493325">
        <w:rPr>
          <w:rFonts w:ascii="Times New Roman" w:hAnsi="Times New Roman" w:cs="Times New Roman"/>
          <w:b/>
          <w:caps/>
          <w:sz w:val="24"/>
          <w:szCs w:val="24"/>
        </w:rPr>
        <w:t>Список литературы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Ахманова О.С</w:t>
      </w:r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 лингвистических терминов. М.: </w:t>
      </w:r>
      <w:proofErr w:type="spellStart"/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proofErr w:type="gramStart"/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нциклопедия</w:t>
      </w:r>
      <w:proofErr w:type="spellEnd"/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, 1966.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Власенков А.И., </w:t>
      </w:r>
      <w:proofErr w:type="spellStart"/>
      <w:r w:rsidRPr="0049332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Рыбченкова</w:t>
      </w:r>
      <w:proofErr w:type="spellEnd"/>
      <w:r w:rsidRPr="0049332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Л.М</w:t>
      </w:r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язык: грамматика. Текст. Стили речи: учебник для 10–11-х классов общеобразовательных учреждений. М.: Просвещение, 2006.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Власенков А.И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Русская словесность 5–11-е классы. М.: Просвещение, 1999.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Гольцова</w:t>
      </w:r>
      <w:proofErr w:type="spellEnd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Н.Г., </w:t>
      </w:r>
      <w:proofErr w:type="spellStart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Шамшин</w:t>
      </w:r>
      <w:proofErr w:type="spellEnd"/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Русский язык.10-11 классы. М.; ООО «ТИД «Русское слово», 2006.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Костомаров В.Г.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«Жизнь языка», М., 1994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Сенина Н.А и др. Русский язык.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Нормы речи «Заговори, чтобы я тебя увидел», Ростов-на-Дону, ООО «Легион», 2014. 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Л.И.Скворцов</w:t>
      </w:r>
      <w:proofErr w:type="spellEnd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«Культура русской речи», М., «Знание», 1995.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Тихонов А.Н.,</w:t>
      </w:r>
      <w:r w:rsidRPr="004933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Тихонова Е.Н., Тихонов С.А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Словарь-справочник по русскому языку / Под ред. А.Н. Тихонова. М.: Словарь, 1985.</w:t>
      </w:r>
    </w:p>
    <w:p w:rsidR="009F1608" w:rsidRPr="00493325" w:rsidRDefault="009F1608" w:rsidP="00680DD3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Трудности русского языка: Словарь-справочник / </w:t>
      </w:r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В.Н. </w:t>
      </w:r>
      <w:proofErr w:type="spellStart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Вакуров</w:t>
      </w:r>
      <w:proofErr w:type="spellEnd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 Рахманова, И.В. Толстой, Н.И. </w:t>
      </w:r>
      <w:proofErr w:type="spellStart"/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Формановская</w:t>
      </w:r>
      <w:proofErr w:type="spellEnd"/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Под ред. Л.И. Рахмановой. 3-е изд. М.: Издательство МГУ, 1993.</w:t>
      </w:r>
    </w:p>
    <w:p w:rsidR="009F1608" w:rsidRPr="00995DD6" w:rsidRDefault="009F1608" w:rsidP="00995DD6">
      <w:pPr>
        <w:pStyle w:val="a5"/>
        <w:numPr>
          <w:ilvl w:val="0"/>
          <w:numId w:val="4"/>
        </w:numPr>
        <w:spacing w:after="0" w:line="360" w:lineRule="auto"/>
        <w:ind w:left="851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Шанский</w:t>
      </w:r>
      <w:proofErr w:type="spellEnd"/>
      <w:r w:rsidRPr="0049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Н.М.</w:t>
      </w:r>
      <w:r w:rsidRPr="0049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Художественный текст под лингвистическим микроскопом, М.,1987</w:t>
      </w:r>
      <w:r w:rsidR="00995D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1608" w:rsidRDefault="009F1608" w:rsidP="009F160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F1608" w:rsidRDefault="009F1608" w:rsidP="009F160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F1608" w:rsidRDefault="009F1608" w:rsidP="009F160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F1608" w:rsidRDefault="009F1608" w:rsidP="009F160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F1608" w:rsidRDefault="009F1608" w:rsidP="009F160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F1608" w:rsidRDefault="009F1608" w:rsidP="009F160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F1608" w:rsidRDefault="009F1608" w:rsidP="009F1608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F1608" w:rsidRDefault="009F1608" w:rsidP="009F1608"/>
    <w:p w:rsidR="00733196" w:rsidRDefault="00733196"/>
    <w:sectPr w:rsidR="00733196" w:rsidSect="00D5088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CF3"/>
    <w:multiLevelType w:val="hybridMultilevel"/>
    <w:tmpl w:val="4748E732"/>
    <w:lvl w:ilvl="0" w:tplc="E0ACBE2C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7A3B66"/>
    <w:multiLevelType w:val="hybridMultilevel"/>
    <w:tmpl w:val="ECFACB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80F0E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8D66E3E"/>
    <w:multiLevelType w:val="hybridMultilevel"/>
    <w:tmpl w:val="0F0CC448"/>
    <w:lvl w:ilvl="0" w:tplc="9BBAD2DE">
      <w:start w:val="5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C064644"/>
    <w:multiLevelType w:val="hybridMultilevel"/>
    <w:tmpl w:val="C4CC4C74"/>
    <w:lvl w:ilvl="0" w:tplc="FCC6017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371114"/>
    <w:multiLevelType w:val="hybridMultilevel"/>
    <w:tmpl w:val="C4660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4C"/>
    <w:rsid w:val="00032B7B"/>
    <w:rsid w:val="00033CD8"/>
    <w:rsid w:val="0004373B"/>
    <w:rsid w:val="000775BF"/>
    <w:rsid w:val="00081F00"/>
    <w:rsid w:val="000B07B0"/>
    <w:rsid w:val="000F3283"/>
    <w:rsid w:val="000F61D3"/>
    <w:rsid w:val="00102E88"/>
    <w:rsid w:val="0012096E"/>
    <w:rsid w:val="00124E33"/>
    <w:rsid w:val="0017082B"/>
    <w:rsid w:val="00172B74"/>
    <w:rsid w:val="00175547"/>
    <w:rsid w:val="00176A12"/>
    <w:rsid w:val="0018230F"/>
    <w:rsid w:val="0019052A"/>
    <w:rsid w:val="001B5BB0"/>
    <w:rsid w:val="001C4480"/>
    <w:rsid w:val="001E26CA"/>
    <w:rsid w:val="002106D7"/>
    <w:rsid w:val="002268C0"/>
    <w:rsid w:val="00247868"/>
    <w:rsid w:val="00254E7C"/>
    <w:rsid w:val="00286425"/>
    <w:rsid w:val="002A6F44"/>
    <w:rsid w:val="002A733E"/>
    <w:rsid w:val="00347732"/>
    <w:rsid w:val="00367330"/>
    <w:rsid w:val="0038750B"/>
    <w:rsid w:val="003A0D50"/>
    <w:rsid w:val="003B1063"/>
    <w:rsid w:val="003C78CF"/>
    <w:rsid w:val="003D182E"/>
    <w:rsid w:val="003D5F99"/>
    <w:rsid w:val="003E34E3"/>
    <w:rsid w:val="003E74D7"/>
    <w:rsid w:val="003F04C4"/>
    <w:rsid w:val="00423D0C"/>
    <w:rsid w:val="00424F1F"/>
    <w:rsid w:val="00476E7F"/>
    <w:rsid w:val="0048280C"/>
    <w:rsid w:val="00491CB0"/>
    <w:rsid w:val="00493325"/>
    <w:rsid w:val="004F6526"/>
    <w:rsid w:val="00510CB9"/>
    <w:rsid w:val="00514F70"/>
    <w:rsid w:val="00522CA4"/>
    <w:rsid w:val="00540BCC"/>
    <w:rsid w:val="0054109F"/>
    <w:rsid w:val="005B1528"/>
    <w:rsid w:val="005E30BD"/>
    <w:rsid w:val="00620564"/>
    <w:rsid w:val="006227D7"/>
    <w:rsid w:val="00622C2C"/>
    <w:rsid w:val="00680DD3"/>
    <w:rsid w:val="0068686A"/>
    <w:rsid w:val="006918FE"/>
    <w:rsid w:val="006A6017"/>
    <w:rsid w:val="006B4C21"/>
    <w:rsid w:val="006D6D86"/>
    <w:rsid w:val="006E1E1A"/>
    <w:rsid w:val="006F6B9A"/>
    <w:rsid w:val="006F769E"/>
    <w:rsid w:val="00733196"/>
    <w:rsid w:val="00745883"/>
    <w:rsid w:val="00772C00"/>
    <w:rsid w:val="007764CA"/>
    <w:rsid w:val="00786E1E"/>
    <w:rsid w:val="007907BF"/>
    <w:rsid w:val="0079281D"/>
    <w:rsid w:val="00795AE7"/>
    <w:rsid w:val="0079632F"/>
    <w:rsid w:val="007A30D5"/>
    <w:rsid w:val="007A6522"/>
    <w:rsid w:val="007C1FE6"/>
    <w:rsid w:val="007C48B6"/>
    <w:rsid w:val="007F5D55"/>
    <w:rsid w:val="008222CE"/>
    <w:rsid w:val="00826A1E"/>
    <w:rsid w:val="00833473"/>
    <w:rsid w:val="008472AD"/>
    <w:rsid w:val="008522BE"/>
    <w:rsid w:val="00862B3D"/>
    <w:rsid w:val="008700C6"/>
    <w:rsid w:val="008743DC"/>
    <w:rsid w:val="008A7F3A"/>
    <w:rsid w:val="008B0BE6"/>
    <w:rsid w:val="008C23A9"/>
    <w:rsid w:val="008E124D"/>
    <w:rsid w:val="008E27CA"/>
    <w:rsid w:val="00903E3A"/>
    <w:rsid w:val="00933000"/>
    <w:rsid w:val="009405AF"/>
    <w:rsid w:val="00941AD6"/>
    <w:rsid w:val="0096758E"/>
    <w:rsid w:val="00983544"/>
    <w:rsid w:val="00991D4C"/>
    <w:rsid w:val="00995DD6"/>
    <w:rsid w:val="009A3988"/>
    <w:rsid w:val="009A60D7"/>
    <w:rsid w:val="009D0810"/>
    <w:rsid w:val="009F1608"/>
    <w:rsid w:val="009F6FBC"/>
    <w:rsid w:val="00A065FD"/>
    <w:rsid w:val="00A12A8A"/>
    <w:rsid w:val="00A17390"/>
    <w:rsid w:val="00A374AB"/>
    <w:rsid w:val="00A5329B"/>
    <w:rsid w:val="00A72C32"/>
    <w:rsid w:val="00A774EA"/>
    <w:rsid w:val="00AD543D"/>
    <w:rsid w:val="00B026AC"/>
    <w:rsid w:val="00B066CC"/>
    <w:rsid w:val="00B26F82"/>
    <w:rsid w:val="00B43CB1"/>
    <w:rsid w:val="00B57E3F"/>
    <w:rsid w:val="00B6355C"/>
    <w:rsid w:val="00B65253"/>
    <w:rsid w:val="00B652C7"/>
    <w:rsid w:val="00B67509"/>
    <w:rsid w:val="00BA54C5"/>
    <w:rsid w:val="00BF6FA1"/>
    <w:rsid w:val="00C044AE"/>
    <w:rsid w:val="00C2563E"/>
    <w:rsid w:val="00C45CA5"/>
    <w:rsid w:val="00CB5280"/>
    <w:rsid w:val="00CF5DE2"/>
    <w:rsid w:val="00D33494"/>
    <w:rsid w:val="00D41A96"/>
    <w:rsid w:val="00D44799"/>
    <w:rsid w:val="00D5067F"/>
    <w:rsid w:val="00D50886"/>
    <w:rsid w:val="00D8440E"/>
    <w:rsid w:val="00DE7E2C"/>
    <w:rsid w:val="00DF2A64"/>
    <w:rsid w:val="00DF4952"/>
    <w:rsid w:val="00E0178B"/>
    <w:rsid w:val="00E472FB"/>
    <w:rsid w:val="00E57359"/>
    <w:rsid w:val="00E66B65"/>
    <w:rsid w:val="00EA0902"/>
    <w:rsid w:val="00F13935"/>
    <w:rsid w:val="00F35442"/>
    <w:rsid w:val="00F56EDA"/>
    <w:rsid w:val="00F57314"/>
    <w:rsid w:val="00FA607C"/>
    <w:rsid w:val="00F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CC"/>
  </w:style>
  <w:style w:type="paragraph" w:styleId="2">
    <w:name w:val="heading 2"/>
    <w:basedOn w:val="a"/>
    <w:link w:val="20"/>
    <w:uiPriority w:val="9"/>
    <w:unhideWhenUsed/>
    <w:qFormat/>
    <w:rsid w:val="009F1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F16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F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F1608"/>
    <w:pPr>
      <w:ind w:left="720"/>
      <w:contextualSpacing/>
    </w:pPr>
  </w:style>
  <w:style w:type="paragraph" w:customStyle="1" w:styleId="1">
    <w:name w:val="Обычный1"/>
    <w:uiPriority w:val="99"/>
    <w:rsid w:val="009F1608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2"/>
      <w:sz w:val="24"/>
      <w:szCs w:val="24"/>
      <w:lang w:eastAsia="hi-IN" w:bidi="hi-IN"/>
    </w:rPr>
  </w:style>
  <w:style w:type="character" w:styleId="a6">
    <w:name w:val="Strong"/>
    <w:basedOn w:val="a0"/>
    <w:uiPriority w:val="22"/>
    <w:qFormat/>
    <w:rsid w:val="009F16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CC"/>
  </w:style>
  <w:style w:type="paragraph" w:styleId="2">
    <w:name w:val="heading 2"/>
    <w:basedOn w:val="a"/>
    <w:link w:val="20"/>
    <w:uiPriority w:val="9"/>
    <w:unhideWhenUsed/>
    <w:qFormat/>
    <w:rsid w:val="009F1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F16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F1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F1608"/>
    <w:pPr>
      <w:ind w:left="720"/>
      <w:contextualSpacing/>
    </w:pPr>
  </w:style>
  <w:style w:type="paragraph" w:customStyle="1" w:styleId="1">
    <w:name w:val="Обычный1"/>
    <w:uiPriority w:val="99"/>
    <w:rsid w:val="009F1608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2"/>
      <w:sz w:val="24"/>
      <w:szCs w:val="24"/>
      <w:lang w:eastAsia="hi-IN" w:bidi="hi-IN"/>
    </w:rPr>
  </w:style>
  <w:style w:type="character" w:styleId="a6">
    <w:name w:val="Strong"/>
    <w:basedOn w:val="a0"/>
    <w:uiPriority w:val="22"/>
    <w:qFormat/>
    <w:rsid w:val="009F1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6DBB4-E087-4F1A-9E47-68E2FF18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3072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Зиннурова_Н</cp:lastModifiedBy>
  <cp:revision>20</cp:revision>
  <dcterms:created xsi:type="dcterms:W3CDTF">2017-10-15T15:07:00Z</dcterms:created>
  <dcterms:modified xsi:type="dcterms:W3CDTF">2017-11-30T08:58:00Z</dcterms:modified>
</cp:coreProperties>
</file>